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4D" w:rsidRPr="0049554D" w:rsidRDefault="0049554D" w:rsidP="0049554D">
      <w:pPr>
        <w:spacing w:before="100" w:beforeAutospacing="1" w:after="100" w:afterAutospacing="1" w:line="240" w:lineRule="auto"/>
        <w:outlineLvl w:val="1"/>
        <w:rPr>
          <w:rFonts w:ascii="Times New Roman" w:eastAsia="Times New Roman" w:hAnsi="Times New Roman" w:cs="Times New Roman"/>
          <w:b/>
          <w:bCs/>
          <w:sz w:val="36"/>
          <w:szCs w:val="36"/>
        </w:rPr>
      </w:pPr>
      <w:r w:rsidRPr="0049554D">
        <w:rPr>
          <w:rFonts w:ascii="Times New Roman" w:eastAsia="Times New Roman" w:hAnsi="Times New Roman" w:cs="Times New Roman"/>
          <w:b/>
          <w:bCs/>
          <w:sz w:val="36"/>
          <w:szCs w:val="36"/>
        </w:rPr>
        <w:fldChar w:fldCharType="begin"/>
      </w:r>
      <w:r w:rsidRPr="0049554D">
        <w:rPr>
          <w:rFonts w:ascii="Times New Roman" w:eastAsia="Times New Roman" w:hAnsi="Times New Roman" w:cs="Times New Roman"/>
          <w:b/>
          <w:bCs/>
          <w:sz w:val="36"/>
          <w:szCs w:val="36"/>
        </w:rPr>
        <w:instrText xml:space="preserve"> HYPERLINK "http://suhaplanner.com/2008/09/16/jangan-terkesima-return-yang-tinggi/" \o "Permanent Link to Jangan Terkesima Return </w:instrText>
      </w:r>
      <w:r w:rsidRPr="0049554D">
        <w:rPr>
          <w:rFonts w:ascii="Times New Roman" w:eastAsia="Times New Roman" w:hAnsi="Times New Roman" w:cs="Times New Roman"/>
          <w:b/>
          <w:bCs/>
          <w:sz w:val="36"/>
          <w:szCs w:val="36"/>
        </w:rPr>
        <w:cr/>
        <w:instrText xml:space="preserve">
Yang Tinggi" </w:instrText>
      </w:r>
      <w:r w:rsidRPr="0049554D">
        <w:rPr>
          <w:rFonts w:ascii="Times New Roman" w:eastAsia="Times New Roman" w:hAnsi="Times New Roman" w:cs="Times New Roman"/>
          <w:b/>
          <w:bCs/>
          <w:sz w:val="36"/>
          <w:szCs w:val="36"/>
        </w:rPr>
        <w:fldChar w:fldCharType="separate"/>
      </w:r>
      <w:proofErr w:type="spellStart"/>
      <w:r w:rsidRPr="0049554D">
        <w:rPr>
          <w:rFonts w:ascii="Times New Roman" w:eastAsia="Times New Roman" w:hAnsi="Times New Roman" w:cs="Times New Roman"/>
          <w:b/>
          <w:bCs/>
          <w:color w:val="0000FF"/>
          <w:sz w:val="36"/>
          <w:szCs w:val="36"/>
          <w:u w:val="single"/>
        </w:rPr>
        <w:t>Jangan</w:t>
      </w:r>
      <w:proofErr w:type="spellEnd"/>
      <w:r w:rsidRPr="0049554D">
        <w:rPr>
          <w:rFonts w:ascii="Times New Roman" w:eastAsia="Times New Roman" w:hAnsi="Times New Roman" w:cs="Times New Roman"/>
          <w:b/>
          <w:bCs/>
          <w:color w:val="0000FF"/>
          <w:sz w:val="36"/>
          <w:szCs w:val="36"/>
          <w:u w:val="single"/>
        </w:rPr>
        <w:t xml:space="preserve"> </w:t>
      </w:r>
      <w:proofErr w:type="spellStart"/>
      <w:r w:rsidRPr="0049554D">
        <w:rPr>
          <w:rFonts w:ascii="Times New Roman" w:eastAsia="Times New Roman" w:hAnsi="Times New Roman" w:cs="Times New Roman"/>
          <w:b/>
          <w:bCs/>
          <w:color w:val="0000FF"/>
          <w:sz w:val="36"/>
          <w:szCs w:val="36"/>
          <w:u w:val="single"/>
        </w:rPr>
        <w:t>Terkesima</w:t>
      </w:r>
      <w:proofErr w:type="spellEnd"/>
      <w:r w:rsidRPr="0049554D">
        <w:rPr>
          <w:rFonts w:ascii="Times New Roman" w:eastAsia="Times New Roman" w:hAnsi="Times New Roman" w:cs="Times New Roman"/>
          <w:b/>
          <w:bCs/>
          <w:color w:val="0000FF"/>
          <w:sz w:val="36"/>
          <w:szCs w:val="36"/>
          <w:u w:val="single"/>
        </w:rPr>
        <w:t xml:space="preserve"> Return Yang </w:t>
      </w:r>
      <w:proofErr w:type="spellStart"/>
      <w:r w:rsidRPr="0049554D">
        <w:rPr>
          <w:rFonts w:ascii="Times New Roman" w:eastAsia="Times New Roman" w:hAnsi="Times New Roman" w:cs="Times New Roman"/>
          <w:b/>
          <w:bCs/>
          <w:color w:val="0000FF"/>
          <w:sz w:val="36"/>
          <w:szCs w:val="36"/>
          <w:u w:val="single"/>
        </w:rPr>
        <w:t>Tinggi</w:t>
      </w:r>
      <w:proofErr w:type="spellEnd"/>
      <w:r w:rsidRPr="0049554D">
        <w:rPr>
          <w:rFonts w:ascii="Times New Roman" w:eastAsia="Times New Roman" w:hAnsi="Times New Roman" w:cs="Times New Roman"/>
          <w:b/>
          <w:bCs/>
          <w:sz w:val="36"/>
          <w:szCs w:val="36"/>
        </w:rPr>
        <w:fldChar w:fldCharType="end"/>
      </w:r>
    </w:p>
    <w:p w:rsidR="0049554D" w:rsidRPr="0049554D" w:rsidRDefault="0049554D" w:rsidP="0049554D">
      <w:pPr>
        <w:spacing w:after="0" w:line="240" w:lineRule="auto"/>
        <w:rPr>
          <w:rFonts w:ascii="Times New Roman" w:eastAsia="Times New Roman" w:hAnsi="Times New Roman" w:cs="Times New Roman"/>
          <w:sz w:val="24"/>
          <w:szCs w:val="24"/>
        </w:rPr>
      </w:pPr>
      <w:r w:rsidRPr="0049554D">
        <w:rPr>
          <w:rFonts w:ascii="Times New Roman" w:eastAsia="Times New Roman" w:hAnsi="Times New Roman" w:cs="Times New Roman"/>
          <w:sz w:val="20"/>
          <w:szCs w:val="20"/>
        </w:rPr>
        <w:t>September 16, 2008</w:t>
      </w:r>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Setiap</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akhir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para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(MI) </w:t>
      </w:r>
      <w:proofErr w:type="spellStart"/>
      <w:r w:rsidRPr="0049554D">
        <w:rPr>
          <w:rFonts w:ascii="Times New Roman" w:eastAsia="Times New Roman" w:hAnsi="Times New Roman" w:cs="Times New Roman"/>
          <w:sz w:val="24"/>
          <w:szCs w:val="24"/>
        </w:rPr>
        <w:t>akan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mengusahakan</w:t>
      </w:r>
      <w:proofErr w:type="spellEnd"/>
      <w:r w:rsidRPr="0049554D">
        <w:rPr>
          <w:rFonts w:ascii="Times New Roman" w:eastAsia="Times New Roman" w:hAnsi="Times New Roman" w:cs="Times New Roman"/>
          <w:sz w:val="24"/>
          <w:szCs w:val="24"/>
        </w:rPr>
        <w:t xml:space="preserve"> agar </w:t>
      </w:r>
      <w:proofErr w:type="spellStart"/>
      <w:r w:rsidRPr="0049554D">
        <w:rPr>
          <w:rFonts w:ascii="Times New Roman" w:eastAsia="Times New Roman" w:hAnsi="Times New Roman" w:cs="Times New Roman"/>
          <w:sz w:val="24"/>
          <w:szCs w:val="24"/>
        </w:rPr>
        <w:t>portofolionya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menghasilkan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tingkat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pengembalian</w:t>
      </w:r>
      <w:proofErr w:type="spellEnd"/>
      <w:r w:rsidRPr="0049554D">
        <w:rPr>
          <w:rFonts w:ascii="Times New Roman" w:eastAsia="Times New Roman" w:hAnsi="Times New Roman" w:cs="Times New Roman"/>
          <w:sz w:val="24"/>
          <w:szCs w:val="24"/>
        </w:rPr>
        <w:t xml:space="preserve"> ( return ) </w:t>
      </w:r>
      <w:proofErr w:type="spellStart"/>
      <w:r w:rsidRPr="0049554D">
        <w:rPr>
          <w:rFonts w:ascii="Times New Roman" w:eastAsia="Times New Roman" w:hAnsi="Times New Roman" w:cs="Times New Roman"/>
          <w:sz w:val="24"/>
          <w:szCs w:val="24"/>
        </w:rPr>
        <w:t>setidaknya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mencapai</w:t>
      </w:r>
      <w:proofErr w:type="spellEnd"/>
      <w:r w:rsidRPr="0049554D">
        <w:rPr>
          <w:rFonts w:ascii="Times New Roman" w:eastAsia="Times New Roman" w:hAnsi="Times New Roman" w:cs="Times New Roman"/>
          <w:sz w:val="24"/>
          <w:szCs w:val="24"/>
        </w:rPr>
        <w:t xml:space="preserve"> target yang </w:t>
      </w:r>
      <w:proofErr w:type="spellStart"/>
      <w:r w:rsidRPr="0049554D">
        <w:rPr>
          <w:rFonts w:ascii="Times New Roman" w:eastAsia="Times New Roman" w:hAnsi="Times New Roman" w:cs="Times New Roman"/>
          <w:sz w:val="24"/>
          <w:szCs w:val="24"/>
        </w:rPr>
        <w:t>sudah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ditetapkan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syukur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jika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returnnya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bisa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melebihi</w:t>
      </w:r>
      <w:proofErr w:type="spellEnd"/>
      <w:r w:rsidRPr="0049554D">
        <w:rPr>
          <w:rFonts w:ascii="Times New Roman" w:eastAsia="Times New Roman" w:hAnsi="Times New Roman" w:cs="Times New Roman"/>
          <w:sz w:val="24"/>
          <w:szCs w:val="24"/>
        </w:rPr>
        <w:t xml:space="preserve"> target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menjadi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juara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mengalahkan</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para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pesaingnya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Umumnya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return yang </w:t>
      </w:r>
      <w:proofErr w:type="spellStart"/>
      <w:r w:rsidRPr="0049554D">
        <w:rPr>
          <w:rFonts w:ascii="Times New Roman" w:eastAsia="Times New Roman" w:hAnsi="Times New Roman" w:cs="Times New Roman"/>
          <w:sz w:val="24"/>
          <w:szCs w:val="24"/>
        </w:rPr>
        <w:t>tinggi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mudah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menjual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jasa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pengelolaan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dikemudian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Investorpun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umumnya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senang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return yang </w:t>
      </w:r>
      <w:proofErr w:type="spellStart"/>
      <w:r w:rsidRPr="0049554D">
        <w:rPr>
          <w:rFonts w:ascii="Times New Roman" w:eastAsia="Times New Roman" w:hAnsi="Times New Roman" w:cs="Times New Roman"/>
          <w:sz w:val="24"/>
          <w:szCs w:val="24"/>
        </w:rPr>
        <w:t>tinggi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sehingga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terkadang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melupakan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parah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lagi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tidak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mengetahui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bahwa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harus</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dipertimbangkan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dalam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pengambilan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keputusan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Berdasar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pengalaman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penulis</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ketidaktahuan</w:t>
      </w:r>
      <w:proofErr w:type="spellEnd"/>
      <w:r w:rsidRPr="0049554D">
        <w:rPr>
          <w:rFonts w:ascii="Times New Roman" w:eastAsia="Times New Roman" w:hAnsi="Times New Roman" w:cs="Times New Roman"/>
          <w:sz w:val="24"/>
          <w:szCs w:val="24"/>
        </w:rPr>
        <w:t xml:space="preserve"> investor </w:t>
      </w:r>
      <w:proofErr w:type="spellStart"/>
      <w:r w:rsidRPr="0049554D">
        <w:rPr>
          <w:rFonts w:ascii="Times New Roman" w:eastAsia="Times New Roman" w:hAnsi="Times New Roman" w:cs="Times New Roman"/>
          <w:sz w:val="24"/>
          <w:szCs w:val="24"/>
        </w:rPr>
        <w:t>amat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wajar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mengingat</w:t>
      </w:r>
      <w:proofErr w:type="spellEnd"/>
      <w:r w:rsidRPr="0049554D">
        <w:rPr>
          <w:rFonts w:ascii="Times New Roman" w:eastAsia="Times New Roman" w:hAnsi="Times New Roman" w:cs="Times New Roman"/>
          <w:sz w:val="24"/>
          <w:szCs w:val="24"/>
        </w:rPr>
        <w:t xml:space="preserve"> investor </w:t>
      </w:r>
      <w:proofErr w:type="spellStart"/>
      <w:r w:rsidRPr="0049554D">
        <w:rPr>
          <w:rFonts w:ascii="Times New Roman" w:eastAsia="Times New Roman" w:hAnsi="Times New Roman" w:cs="Times New Roman"/>
          <w:sz w:val="24"/>
          <w:szCs w:val="24"/>
        </w:rPr>
        <w:t>institusi</w:t>
      </w:r>
      <w:proofErr w:type="spellEnd"/>
      <w:r w:rsidRPr="0049554D">
        <w:rPr>
          <w:rFonts w:ascii="Times New Roman" w:eastAsia="Times New Roman" w:hAnsi="Times New Roman" w:cs="Times New Roman"/>
          <w:sz w:val="24"/>
          <w:szCs w:val="24"/>
        </w:rPr>
        <w:t xml:space="preserve"> pun </w:t>
      </w:r>
      <w:proofErr w:type="spellStart"/>
      <w:r w:rsidRPr="0049554D">
        <w:rPr>
          <w:rFonts w:ascii="Times New Roman" w:eastAsia="Times New Roman" w:hAnsi="Times New Roman" w:cs="Times New Roman"/>
          <w:sz w:val="24"/>
          <w:szCs w:val="24"/>
        </w:rPr>
        <w:t>banyak</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belum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mempertimbangkan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faktor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seksama</w:t>
      </w:r>
      <w:proofErr w:type="spellEnd"/>
      <w:r w:rsidRPr="0049554D">
        <w:rPr>
          <w:rFonts w:ascii="Times New Roman" w:eastAsia="Times New Roman" w:hAnsi="Times New Roman" w:cs="Times New Roman"/>
          <w:sz w:val="24"/>
          <w:szCs w:val="24"/>
        </w:rPr>
        <w:t>.</w:t>
      </w:r>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Sebelum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berbicara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jauh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apa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sebetulnya</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dimaksud</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Dalam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tentunya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mempunyai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harapan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berapa</w:t>
      </w:r>
      <w:proofErr w:type="spellEnd"/>
      <w:r w:rsidRPr="0049554D">
        <w:rPr>
          <w:rFonts w:ascii="Times New Roman" w:eastAsia="Times New Roman" w:hAnsi="Times New Roman" w:cs="Times New Roman"/>
          <w:sz w:val="24"/>
          <w:szCs w:val="24"/>
        </w:rPr>
        <w:t xml:space="preserve"> return yang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inginkan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untuk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periode</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waktu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tertentu</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disebut</w:t>
      </w:r>
      <w:proofErr w:type="spellEnd"/>
      <w:r w:rsidRPr="0049554D">
        <w:rPr>
          <w:rFonts w:ascii="Times New Roman" w:eastAsia="Times New Roman" w:hAnsi="Times New Roman" w:cs="Times New Roman"/>
          <w:sz w:val="24"/>
          <w:szCs w:val="24"/>
        </w:rPr>
        <w:t xml:space="preserve"> expected return. </w:t>
      </w:r>
      <w:proofErr w:type="spellStart"/>
      <w:r w:rsidRPr="0049554D">
        <w:rPr>
          <w:rFonts w:ascii="Times New Roman" w:eastAsia="Times New Roman" w:hAnsi="Times New Roman" w:cs="Times New Roman"/>
          <w:sz w:val="24"/>
          <w:szCs w:val="24"/>
        </w:rPr>
        <w:t>Namun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kenyataannya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setelah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periode</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tersebut</w:t>
      </w:r>
      <w:proofErr w:type="spellEnd"/>
      <w:r w:rsidRPr="0049554D">
        <w:rPr>
          <w:rFonts w:ascii="Times New Roman" w:eastAsia="Times New Roman" w:hAnsi="Times New Roman" w:cs="Times New Roman"/>
          <w:sz w:val="24"/>
          <w:szCs w:val="24"/>
        </w:rPr>
        <w:t xml:space="preserve">, actual return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return yang </w:t>
      </w:r>
      <w:proofErr w:type="spellStart"/>
      <w:r w:rsidRPr="0049554D">
        <w:rPr>
          <w:rFonts w:ascii="Times New Roman" w:eastAsia="Times New Roman" w:hAnsi="Times New Roman" w:cs="Times New Roman"/>
          <w:sz w:val="24"/>
          <w:szCs w:val="24"/>
        </w:rPr>
        <w:t>sesungguhnya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terima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belum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tentu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sesuai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harapkan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bisa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besar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bisa</w:t>
      </w:r>
      <w:proofErr w:type="spellEnd"/>
      <w:r w:rsidRPr="0049554D">
        <w:rPr>
          <w:rFonts w:ascii="Times New Roman" w:eastAsia="Times New Roman" w:hAnsi="Times New Roman" w:cs="Times New Roman"/>
          <w:sz w:val="24"/>
          <w:szCs w:val="24"/>
        </w:rPr>
        <w:t xml:space="preserve"> pula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kecil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Melencengnya</w:t>
      </w:r>
      <w:proofErr w:type="spellEnd"/>
      <w:r w:rsidRPr="0049554D">
        <w:rPr>
          <w:rFonts w:ascii="Times New Roman" w:eastAsia="Times New Roman" w:hAnsi="Times New Roman" w:cs="Times New Roman"/>
          <w:sz w:val="24"/>
          <w:szCs w:val="24"/>
        </w:rPr>
        <w:t xml:space="preserve"> actual return </w:t>
      </w:r>
      <w:proofErr w:type="spellStart"/>
      <w:r w:rsidRPr="0049554D">
        <w:rPr>
          <w:rFonts w:ascii="Times New Roman" w:eastAsia="Times New Roman" w:hAnsi="Times New Roman" w:cs="Times New Roman"/>
          <w:sz w:val="24"/>
          <w:szCs w:val="24"/>
        </w:rPr>
        <w:t>terhadap</w:t>
      </w:r>
      <w:proofErr w:type="spellEnd"/>
      <w:r w:rsidRPr="0049554D">
        <w:rPr>
          <w:rFonts w:ascii="Times New Roman" w:eastAsia="Times New Roman" w:hAnsi="Times New Roman" w:cs="Times New Roman"/>
          <w:sz w:val="24"/>
          <w:szCs w:val="24"/>
        </w:rPr>
        <w:t xml:space="preserve"> expected return </w:t>
      </w:r>
      <w:proofErr w:type="spellStart"/>
      <w:r w:rsidRPr="0049554D">
        <w:rPr>
          <w:rFonts w:ascii="Times New Roman" w:eastAsia="Times New Roman" w:hAnsi="Times New Roman" w:cs="Times New Roman"/>
          <w:sz w:val="24"/>
          <w:szCs w:val="24"/>
        </w:rPr>
        <w:t>inilah</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disebut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gramStart"/>
      <w:r w:rsidRPr="0049554D">
        <w:rPr>
          <w:rFonts w:ascii="Times New Roman" w:eastAsia="Times New Roman" w:hAnsi="Times New Roman" w:cs="Times New Roman"/>
          <w:sz w:val="24"/>
          <w:szCs w:val="24"/>
        </w:rPr>
        <w:t xml:space="preserve">Makin </w:t>
      </w:r>
      <w:proofErr w:type="spellStart"/>
      <w:r w:rsidRPr="0049554D">
        <w:rPr>
          <w:rFonts w:ascii="Times New Roman" w:eastAsia="Times New Roman" w:hAnsi="Times New Roman" w:cs="Times New Roman"/>
          <w:sz w:val="24"/>
          <w:szCs w:val="24"/>
        </w:rPr>
        <w:t>besar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melenceng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maka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makin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besar</w:t>
      </w:r>
      <w:proofErr w:type="spellEnd"/>
      <w:r w:rsidRPr="0049554D">
        <w:rPr>
          <w:rFonts w:ascii="Times New Roman" w:eastAsia="Times New Roman" w:hAnsi="Times New Roman" w:cs="Times New Roman"/>
          <w:sz w:val="24"/>
          <w:szCs w:val="24"/>
        </w:rPr>
        <w:t xml:space="preserve"> pula </w:t>
      </w:r>
      <w:proofErr w:type="spellStart"/>
      <w:r w:rsidRPr="0049554D">
        <w:rPr>
          <w:rFonts w:ascii="Times New Roman" w:eastAsia="Times New Roman" w:hAnsi="Times New Roman" w:cs="Times New Roman"/>
          <w:sz w:val="24"/>
          <w:szCs w:val="24"/>
        </w:rPr>
        <w:t>resikonya</w:t>
      </w:r>
      <w:proofErr w:type="spellEnd"/>
      <w:r w:rsidRPr="0049554D">
        <w:rPr>
          <w:rFonts w:ascii="Times New Roman" w:eastAsia="Times New Roman" w:hAnsi="Times New Roman" w:cs="Times New Roman"/>
          <w:sz w:val="24"/>
          <w:szCs w:val="24"/>
        </w:rPr>
        <w:t>.</w:t>
      </w:r>
      <w:proofErr w:type="gram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Dalam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statistik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diukur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standard </w:t>
      </w:r>
      <w:proofErr w:type="spellStart"/>
      <w:r w:rsidRPr="0049554D">
        <w:rPr>
          <w:rFonts w:ascii="Times New Roman" w:eastAsia="Times New Roman" w:hAnsi="Times New Roman" w:cs="Times New Roman"/>
          <w:sz w:val="24"/>
          <w:szCs w:val="24"/>
        </w:rPr>
        <w:t>deviasi</w:t>
      </w:r>
      <w:proofErr w:type="spellEnd"/>
      <w:r w:rsidRPr="0049554D">
        <w:rPr>
          <w:rFonts w:ascii="Times New Roman" w:eastAsia="Times New Roman" w:hAnsi="Times New Roman" w:cs="Times New Roman"/>
          <w:sz w:val="24"/>
          <w:szCs w:val="24"/>
        </w:rPr>
        <w:t>.</w:t>
      </w:r>
      <w:proofErr w:type="gramEnd"/>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9554D">
        <w:rPr>
          <w:rFonts w:ascii="Times New Roman" w:eastAsia="Times New Roman" w:hAnsi="Times New Roman" w:cs="Times New Roman"/>
          <w:sz w:val="24"/>
          <w:szCs w:val="24"/>
        </w:rPr>
        <w:t>Berikut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ilustrasi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sederhana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mengambil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contoh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namun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kegunaan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penerapannya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tidak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terbatas</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saja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tetapi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berlaku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untuk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semua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seperti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pemilihan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saham</w:t>
      </w:r>
      <w:proofErr w:type="spellEnd"/>
      <w:r w:rsidRPr="0049554D">
        <w:rPr>
          <w:rFonts w:ascii="Times New Roman" w:eastAsia="Times New Roman" w:hAnsi="Times New Roman" w:cs="Times New Roman"/>
          <w:sz w:val="24"/>
          <w:szCs w:val="24"/>
        </w:rPr>
        <w:t xml:space="preserve"> / </w:t>
      </w:r>
      <w:proofErr w:type="spellStart"/>
      <w:r w:rsidRPr="0049554D">
        <w:rPr>
          <w:rFonts w:ascii="Times New Roman" w:eastAsia="Times New Roman" w:hAnsi="Times New Roman" w:cs="Times New Roman"/>
          <w:sz w:val="24"/>
          <w:szCs w:val="24"/>
        </w:rPr>
        <w:t>obligasi</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lakukan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sendiri</w:t>
      </w:r>
      <w:proofErr w:type="spellEnd"/>
      <w:r w:rsidRPr="0049554D">
        <w:rPr>
          <w:rFonts w:ascii="Times New Roman" w:eastAsia="Times New Roman" w:hAnsi="Times New Roman" w:cs="Times New Roman"/>
          <w:sz w:val="24"/>
          <w:szCs w:val="24"/>
        </w:rPr>
        <w:t>.</w:t>
      </w:r>
      <w:proofErr w:type="gram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Tujuan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ilustrasi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adalah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menjelaskan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mengapa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perlu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memperhatikan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disamping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melihat</w:t>
      </w:r>
      <w:proofErr w:type="spellEnd"/>
      <w:r w:rsidRPr="0049554D">
        <w:rPr>
          <w:rFonts w:ascii="Times New Roman" w:eastAsia="Times New Roman" w:hAnsi="Times New Roman" w:cs="Times New Roman"/>
          <w:sz w:val="24"/>
          <w:szCs w:val="24"/>
        </w:rPr>
        <w:t xml:space="preserve"> return.</w:t>
      </w:r>
      <w:proofErr w:type="gramEnd"/>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Apabila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mempunyai</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dana</w:t>
      </w:r>
      <w:proofErr w:type="spellEnd"/>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untuk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misalkan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tentunya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dihadapkan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banyak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pilihan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dikelola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oleh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berbagai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Langkah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pertama</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umumnya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dilakukan</w:t>
      </w:r>
      <w:proofErr w:type="spellEnd"/>
      <w:r w:rsidRPr="0049554D">
        <w:rPr>
          <w:rFonts w:ascii="Times New Roman" w:eastAsia="Times New Roman" w:hAnsi="Times New Roman" w:cs="Times New Roman"/>
          <w:sz w:val="24"/>
          <w:szCs w:val="24"/>
        </w:rPr>
        <w:t xml:space="preserve"> investor </w:t>
      </w:r>
      <w:proofErr w:type="spellStart"/>
      <w:r w:rsidRPr="0049554D">
        <w:rPr>
          <w:rFonts w:ascii="Times New Roman" w:eastAsia="Times New Roman" w:hAnsi="Times New Roman" w:cs="Times New Roman"/>
          <w:sz w:val="24"/>
          <w:szCs w:val="24"/>
        </w:rPr>
        <w:t>adalah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melihat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daftar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Nilai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Aktiva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Bersih</w:t>
      </w:r>
      <w:proofErr w:type="spellEnd"/>
      <w:r w:rsidRPr="0049554D">
        <w:rPr>
          <w:rFonts w:ascii="Times New Roman" w:eastAsia="Times New Roman" w:hAnsi="Times New Roman" w:cs="Times New Roman"/>
          <w:sz w:val="24"/>
          <w:szCs w:val="24"/>
        </w:rPr>
        <w:t xml:space="preserve"> ( NAB ) per Unit </w:t>
      </w:r>
      <w:proofErr w:type="spellStart"/>
      <w:r w:rsidRPr="0049554D">
        <w:rPr>
          <w:rFonts w:ascii="Times New Roman" w:eastAsia="Times New Roman" w:hAnsi="Times New Roman" w:cs="Times New Roman"/>
          <w:sz w:val="24"/>
          <w:szCs w:val="24"/>
        </w:rPr>
        <w:t>Pernyertaan</w:t>
      </w:r>
      <w:proofErr w:type="spellEnd"/>
      <w:r w:rsidRPr="0049554D">
        <w:rPr>
          <w:rFonts w:ascii="Times New Roman" w:eastAsia="Times New Roman" w:hAnsi="Times New Roman" w:cs="Times New Roman"/>
          <w:sz w:val="24"/>
          <w:szCs w:val="24"/>
        </w:rPr>
        <w:t xml:space="preserve"> (UP)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semacam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harga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diterbitkan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koran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setiap</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daftar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tersebut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tercantum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juga</w:t>
      </w:r>
      <w:proofErr w:type="spellEnd"/>
      <w:r w:rsidRPr="0049554D">
        <w:rPr>
          <w:rFonts w:ascii="Times New Roman" w:eastAsia="Times New Roman" w:hAnsi="Times New Roman" w:cs="Times New Roman"/>
          <w:sz w:val="24"/>
          <w:szCs w:val="24"/>
        </w:rPr>
        <w:t xml:space="preserve"> return 30 </w:t>
      </w:r>
      <w:proofErr w:type="spellStart"/>
      <w:r w:rsidRPr="0049554D">
        <w:rPr>
          <w:rFonts w:ascii="Times New Roman" w:eastAsia="Times New Roman" w:hAnsi="Times New Roman" w:cs="Times New Roman"/>
          <w:sz w:val="24"/>
          <w:szCs w:val="24"/>
        </w:rPr>
        <w:t>hari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terakhir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gramStart"/>
      <w:r w:rsidRPr="0049554D">
        <w:rPr>
          <w:rFonts w:ascii="Times New Roman" w:eastAsia="Times New Roman" w:hAnsi="Times New Roman" w:cs="Times New Roman"/>
          <w:sz w:val="24"/>
          <w:szCs w:val="24"/>
        </w:rPr>
        <w:t>return</w:t>
      </w:r>
      <w:proofErr w:type="gramEnd"/>
      <w:r w:rsidRPr="0049554D">
        <w:rPr>
          <w:rFonts w:ascii="Times New Roman" w:eastAsia="Times New Roman" w:hAnsi="Times New Roman" w:cs="Times New Roman"/>
          <w:sz w:val="24"/>
          <w:szCs w:val="24"/>
        </w:rPr>
        <w:t xml:space="preserve"> 1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terakhir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Secara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logis</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akan</w:t>
      </w:r>
      <w:proofErr w:type="spellEnd"/>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tertarik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memberikan</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tertinggi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dalam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kisaran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tertinggi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misalkan</w:t>
      </w:r>
      <w:proofErr w:type="spellEnd"/>
      <w:r w:rsidRPr="0049554D">
        <w:rPr>
          <w:rFonts w:ascii="Times New Roman" w:eastAsia="Times New Roman" w:hAnsi="Times New Roman" w:cs="Times New Roman"/>
          <w:sz w:val="24"/>
          <w:szCs w:val="24"/>
        </w:rPr>
        <w:t xml:space="preserve"> 5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tertinggi</w:t>
      </w:r>
      <w:proofErr w:type="spellEnd"/>
      <w:r w:rsidRPr="0049554D">
        <w:rPr>
          <w:rFonts w:ascii="Times New Roman" w:eastAsia="Times New Roman" w:hAnsi="Times New Roman" w:cs="Times New Roman"/>
          <w:sz w:val="24"/>
          <w:szCs w:val="24"/>
        </w:rPr>
        <w:t xml:space="preserve">. </w:t>
      </w:r>
      <w:proofErr w:type="gramStart"/>
      <w:r w:rsidRPr="0049554D">
        <w:rPr>
          <w:rFonts w:ascii="Times New Roman" w:eastAsia="Times New Roman" w:hAnsi="Times New Roman" w:cs="Times New Roman"/>
          <w:sz w:val="24"/>
          <w:szCs w:val="24"/>
        </w:rPr>
        <w:t xml:space="preserve">Nah, </w:t>
      </w:r>
      <w:proofErr w:type="spellStart"/>
      <w:r w:rsidRPr="0049554D">
        <w:rPr>
          <w:rFonts w:ascii="Times New Roman" w:eastAsia="Times New Roman" w:hAnsi="Times New Roman" w:cs="Times New Roman"/>
          <w:sz w:val="24"/>
          <w:szCs w:val="24"/>
        </w:rPr>
        <w:t>dari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situlah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memilih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terbaik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sesuai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tujuan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w:t>
      </w:r>
      <w:proofErr w:type="gramEnd"/>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9554D">
        <w:rPr>
          <w:rFonts w:ascii="Times New Roman" w:eastAsia="Times New Roman" w:hAnsi="Times New Roman" w:cs="Times New Roman"/>
          <w:sz w:val="24"/>
          <w:szCs w:val="24"/>
        </w:rPr>
        <w:t>Sebetulnya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langkah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tersebut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tidak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salah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namun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belum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lengkap</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tidak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memperhatikan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Misalkan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mengamati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ada</w:t>
      </w:r>
      <w:proofErr w:type="spellEnd"/>
      <w:r w:rsidRPr="0049554D">
        <w:rPr>
          <w:rFonts w:ascii="Times New Roman" w:eastAsia="Times New Roman" w:hAnsi="Times New Roman" w:cs="Times New Roman"/>
          <w:sz w:val="24"/>
          <w:szCs w:val="24"/>
        </w:rPr>
        <w:t xml:space="preserve"> 2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mengelola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reksadana</w:t>
      </w:r>
      <w:proofErr w:type="spellEnd"/>
      <w:r w:rsidRPr="0049554D">
        <w:rPr>
          <w:rFonts w:ascii="Times New Roman" w:eastAsia="Times New Roman" w:hAnsi="Times New Roman" w:cs="Times New Roman"/>
          <w:sz w:val="24"/>
          <w:szCs w:val="24"/>
        </w:rPr>
        <w:t xml:space="preserve"> </w:t>
      </w:r>
      <w:proofErr w:type="gramStart"/>
      <w:r w:rsidRPr="0049554D">
        <w:rPr>
          <w:rFonts w:ascii="Times New Roman" w:eastAsia="Times New Roman" w:hAnsi="Times New Roman" w:cs="Times New Roman"/>
          <w:sz w:val="24"/>
          <w:szCs w:val="24"/>
        </w:rPr>
        <w:t>A</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B yang </w:t>
      </w:r>
      <w:proofErr w:type="spellStart"/>
      <w:r w:rsidRPr="0049554D">
        <w:rPr>
          <w:rFonts w:ascii="Times New Roman" w:eastAsia="Times New Roman" w:hAnsi="Times New Roman" w:cs="Times New Roman"/>
          <w:sz w:val="24"/>
          <w:szCs w:val="24"/>
        </w:rPr>
        <w:t>mana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menghasilkan</w:t>
      </w:r>
      <w:proofErr w:type="spellEnd"/>
      <w:r w:rsidRPr="0049554D">
        <w:rPr>
          <w:rFonts w:ascii="Times New Roman" w:eastAsia="Times New Roman" w:hAnsi="Times New Roman" w:cs="Times New Roman"/>
          <w:sz w:val="24"/>
          <w:szCs w:val="24"/>
        </w:rPr>
        <w:t xml:space="preserve"> return rata-rata 20% per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selama</w:t>
      </w:r>
      <w:proofErr w:type="spellEnd"/>
      <w:r w:rsidRPr="0049554D">
        <w:rPr>
          <w:rFonts w:ascii="Times New Roman" w:eastAsia="Times New Roman" w:hAnsi="Times New Roman" w:cs="Times New Roman"/>
          <w:sz w:val="24"/>
          <w:szCs w:val="24"/>
        </w:rPr>
        <w:t xml:space="preserve"> lima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terakhir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percaya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depan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kinerjanya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masih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konsisten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seperti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sebelumnya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Selain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itu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pilihan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B yang </w:t>
      </w:r>
      <w:proofErr w:type="spellStart"/>
      <w:r w:rsidRPr="0049554D">
        <w:rPr>
          <w:rFonts w:ascii="Times New Roman" w:eastAsia="Times New Roman" w:hAnsi="Times New Roman" w:cs="Times New Roman"/>
          <w:sz w:val="24"/>
          <w:szCs w:val="24"/>
        </w:rPr>
        <w:t>menghasilkan</w:t>
      </w:r>
      <w:proofErr w:type="spellEnd"/>
      <w:r w:rsidRPr="0049554D">
        <w:rPr>
          <w:rFonts w:ascii="Times New Roman" w:eastAsia="Times New Roman" w:hAnsi="Times New Roman" w:cs="Times New Roman"/>
          <w:sz w:val="24"/>
          <w:szCs w:val="24"/>
        </w:rPr>
        <w:t xml:space="preserve"> return rata-rata 15% per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selama</w:t>
      </w:r>
      <w:proofErr w:type="spellEnd"/>
      <w:r w:rsidRPr="0049554D">
        <w:rPr>
          <w:rFonts w:ascii="Times New Roman" w:eastAsia="Times New Roman" w:hAnsi="Times New Roman" w:cs="Times New Roman"/>
          <w:sz w:val="24"/>
          <w:szCs w:val="24"/>
        </w:rPr>
        <w:t xml:space="preserve"> </w:t>
      </w:r>
      <w:proofErr w:type="gramStart"/>
      <w:r w:rsidRPr="0049554D">
        <w:rPr>
          <w:rFonts w:ascii="Times New Roman" w:eastAsia="Times New Roman" w:hAnsi="Times New Roman" w:cs="Times New Roman"/>
          <w:sz w:val="24"/>
          <w:szCs w:val="24"/>
        </w:rPr>
        <w:t>lima</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terakhir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juga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percaya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depan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kinerjanya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masih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konsisten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seperti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sebelumnya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Pertanyaannya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manakah</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inginkan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untuk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mengelola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uang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anda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selama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setahun</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kedepan</w:t>
      </w:r>
      <w:proofErr w:type="spellEnd"/>
      <w:r w:rsidRPr="0049554D">
        <w:rPr>
          <w:rFonts w:ascii="Times New Roman" w:eastAsia="Times New Roman" w:hAnsi="Times New Roman" w:cs="Times New Roman"/>
          <w:sz w:val="24"/>
          <w:szCs w:val="24"/>
        </w:rPr>
        <w:t xml:space="preserve"> ?</w:t>
      </w:r>
      <w:proofErr w:type="gramEnd"/>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lang w:val="fi-FI"/>
        </w:rPr>
        <w:lastRenderedPageBreak/>
        <w:t xml:space="preserve">Bila kita melihat hanya return saja maka tampaknya pertanyaan diatas seperti pertanyaan bodoh. Namun sebetulnya pertanyaan tersebut adalah pertanyaan kritis yang perlu ditelaah lebih lanjut. Caranya dengan melihat kinerja historis dari tahun ketahun untuk kedua manajer investasi tersebut. </w:t>
      </w:r>
      <w:r w:rsidRPr="0049554D">
        <w:rPr>
          <w:rFonts w:ascii="Times New Roman" w:eastAsia="Times New Roman" w:hAnsi="Times New Roman" w:cs="Times New Roman"/>
          <w:sz w:val="24"/>
          <w:szCs w:val="24"/>
          <w:lang w:val="it-IT"/>
        </w:rPr>
        <w:t xml:space="preserve">Manajer investasi A mempunyai kinerja dalam lima tahun terakhir seperti tabel 1 : </w:t>
      </w:r>
    </w:p>
    <w:tbl>
      <w:tblPr>
        <w:tblW w:w="0" w:type="auto"/>
        <w:tblCellSpacing w:w="0" w:type="dxa"/>
        <w:tblCellMar>
          <w:left w:w="0" w:type="dxa"/>
          <w:right w:w="0" w:type="dxa"/>
        </w:tblCellMar>
        <w:tblLook w:val="04A0"/>
      </w:tblPr>
      <w:tblGrid>
        <w:gridCol w:w="764"/>
        <w:gridCol w:w="2097"/>
      </w:tblGrid>
      <w:tr w:rsidR="0049554D" w:rsidRPr="0049554D" w:rsidTr="0049554D">
        <w:trPr>
          <w:tblCellSpacing w:w="0" w:type="dxa"/>
        </w:trPr>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Tahun</w:t>
            </w:r>
            <w:proofErr w:type="spellEnd"/>
          </w:p>
        </w:tc>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40%</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2</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50%</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3</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-20%</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4</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60%</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30%</w:t>
            </w:r>
          </w:p>
        </w:tc>
      </w:tr>
    </w:tbl>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Tampak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bahwa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kinerja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gramStart"/>
      <w:r w:rsidRPr="0049554D">
        <w:rPr>
          <w:rFonts w:ascii="Times New Roman" w:eastAsia="Times New Roman" w:hAnsi="Times New Roman" w:cs="Times New Roman"/>
          <w:sz w:val="24"/>
          <w:szCs w:val="24"/>
        </w:rPr>
        <w:t>A</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berfluktuasi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pertama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kelolaannya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naik</w:t>
      </w:r>
      <w:proofErr w:type="spellEnd"/>
      <w:r w:rsidRPr="0049554D">
        <w:rPr>
          <w:rFonts w:ascii="Times New Roman" w:eastAsia="Times New Roman" w:hAnsi="Times New Roman" w:cs="Times New Roman"/>
          <w:sz w:val="24"/>
          <w:szCs w:val="24"/>
        </w:rPr>
        <w:t xml:space="preserve"> 40%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kedua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naik</w:t>
      </w:r>
      <w:proofErr w:type="spellEnd"/>
      <w:r w:rsidRPr="0049554D">
        <w:rPr>
          <w:rFonts w:ascii="Times New Roman" w:eastAsia="Times New Roman" w:hAnsi="Times New Roman" w:cs="Times New Roman"/>
          <w:sz w:val="24"/>
          <w:szCs w:val="24"/>
        </w:rPr>
        <w:t xml:space="preserve"> 50% </w:t>
      </w:r>
      <w:proofErr w:type="spellStart"/>
      <w:r w:rsidRPr="0049554D">
        <w:rPr>
          <w:rFonts w:ascii="Times New Roman" w:eastAsia="Times New Roman" w:hAnsi="Times New Roman" w:cs="Times New Roman"/>
          <w:sz w:val="24"/>
          <w:szCs w:val="24"/>
        </w:rPr>
        <w:t>selanjutnya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turun</w:t>
      </w:r>
      <w:proofErr w:type="spellEnd"/>
      <w:r w:rsidRPr="0049554D">
        <w:rPr>
          <w:rFonts w:ascii="Times New Roman" w:eastAsia="Times New Roman" w:hAnsi="Times New Roman" w:cs="Times New Roman"/>
          <w:sz w:val="24"/>
          <w:szCs w:val="24"/>
        </w:rPr>
        <w:t xml:space="preserve"> 20% </w:t>
      </w:r>
      <w:proofErr w:type="spellStart"/>
      <w:r w:rsidRPr="0049554D">
        <w:rPr>
          <w:rFonts w:ascii="Times New Roman" w:eastAsia="Times New Roman" w:hAnsi="Times New Roman" w:cs="Times New Roman"/>
          <w:sz w:val="24"/>
          <w:szCs w:val="24"/>
        </w:rPr>
        <w:t>namun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keempat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naik</w:t>
      </w:r>
      <w:proofErr w:type="spellEnd"/>
      <w:r w:rsidRPr="0049554D">
        <w:rPr>
          <w:rFonts w:ascii="Times New Roman" w:eastAsia="Times New Roman" w:hAnsi="Times New Roman" w:cs="Times New Roman"/>
          <w:sz w:val="24"/>
          <w:szCs w:val="24"/>
        </w:rPr>
        <w:t xml:space="preserve"> 60%, </w:t>
      </w:r>
      <w:proofErr w:type="spellStart"/>
      <w:r w:rsidRPr="0049554D">
        <w:rPr>
          <w:rFonts w:ascii="Times New Roman" w:eastAsia="Times New Roman" w:hAnsi="Times New Roman" w:cs="Times New Roman"/>
          <w:sz w:val="24"/>
          <w:szCs w:val="24"/>
        </w:rPr>
        <w:t>kemudian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kelima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turun</w:t>
      </w:r>
      <w:proofErr w:type="spellEnd"/>
      <w:r w:rsidRPr="0049554D">
        <w:rPr>
          <w:rFonts w:ascii="Times New Roman" w:eastAsia="Times New Roman" w:hAnsi="Times New Roman" w:cs="Times New Roman"/>
          <w:sz w:val="24"/>
          <w:szCs w:val="24"/>
        </w:rPr>
        <w:t xml:space="preserve"> 30%. </w:t>
      </w:r>
      <w:proofErr w:type="spellStart"/>
      <w:r w:rsidRPr="0049554D">
        <w:rPr>
          <w:rFonts w:ascii="Times New Roman" w:eastAsia="Times New Roman" w:hAnsi="Times New Roman" w:cs="Times New Roman"/>
          <w:sz w:val="24"/>
          <w:szCs w:val="24"/>
        </w:rPr>
        <w:t>Secara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keseluruhan</w:t>
      </w:r>
      <w:proofErr w:type="spellEnd"/>
      <w:r w:rsidRPr="0049554D">
        <w:rPr>
          <w:rFonts w:ascii="Times New Roman" w:eastAsia="Times New Roman" w:hAnsi="Times New Roman" w:cs="Times New Roman"/>
          <w:sz w:val="24"/>
          <w:szCs w:val="24"/>
        </w:rPr>
        <w:t xml:space="preserve"> rata-rata </w:t>
      </w:r>
      <w:proofErr w:type="spellStart"/>
      <w:r w:rsidRPr="0049554D">
        <w:rPr>
          <w:rFonts w:ascii="Times New Roman" w:eastAsia="Times New Roman" w:hAnsi="Times New Roman" w:cs="Times New Roman"/>
          <w:sz w:val="24"/>
          <w:szCs w:val="24"/>
        </w:rPr>
        <w:t>kinerja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adalah</w:t>
      </w:r>
      <w:proofErr w:type="spellEnd"/>
      <w:r w:rsidRPr="0049554D">
        <w:rPr>
          <w:rFonts w:ascii="Times New Roman" w:eastAsia="Times New Roman" w:hAnsi="Times New Roman" w:cs="Times New Roman"/>
          <w:sz w:val="24"/>
          <w:szCs w:val="24"/>
        </w:rPr>
        <w:t xml:space="preserve"> 20% </w:t>
      </w:r>
      <w:proofErr w:type="gramStart"/>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jumlahkan</w:t>
      </w:r>
      <w:proofErr w:type="spellEnd"/>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kinerja</w:t>
      </w:r>
      <w:proofErr w:type="spellEnd"/>
      <w:r w:rsidRPr="0049554D">
        <w:rPr>
          <w:rFonts w:ascii="Times New Roman" w:eastAsia="Times New Roman" w:hAnsi="Times New Roman" w:cs="Times New Roman"/>
          <w:sz w:val="24"/>
          <w:szCs w:val="24"/>
        </w:rPr>
        <w:t xml:space="preserve"> lima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tersebut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bagilah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5 ).</w:t>
      </w:r>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lang w:val="it-IT"/>
        </w:rPr>
        <w:t xml:space="preserve">Sedangkan manajer investasi B yang mempunyai kinerja rata-rata 15% dengan catatan prestasi seperti tabel 2. </w:t>
      </w:r>
    </w:p>
    <w:tbl>
      <w:tblPr>
        <w:tblW w:w="0" w:type="auto"/>
        <w:tblCellSpacing w:w="0" w:type="dxa"/>
        <w:tblCellMar>
          <w:left w:w="0" w:type="dxa"/>
          <w:right w:w="0" w:type="dxa"/>
        </w:tblCellMar>
        <w:tblLook w:val="04A0"/>
      </w:tblPr>
      <w:tblGrid>
        <w:gridCol w:w="764"/>
        <w:gridCol w:w="2083"/>
      </w:tblGrid>
      <w:tr w:rsidR="0049554D" w:rsidRPr="0049554D" w:rsidTr="0049554D">
        <w:trPr>
          <w:tblCellSpacing w:w="0" w:type="dxa"/>
        </w:trPr>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Tahun</w:t>
            </w:r>
            <w:proofErr w:type="spellEnd"/>
          </w:p>
        </w:tc>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B</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2</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3</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4</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r>
    </w:tbl>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9554D">
        <w:rPr>
          <w:rFonts w:ascii="Times New Roman" w:eastAsia="Times New Roman" w:hAnsi="Times New Roman" w:cs="Times New Roman"/>
          <w:sz w:val="24"/>
          <w:szCs w:val="24"/>
        </w:rPr>
        <w:t>Tampak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disini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B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konsisten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kinerjanya</w:t>
      </w:r>
      <w:proofErr w:type="spellEnd"/>
      <w:r w:rsidRPr="0049554D">
        <w:rPr>
          <w:rFonts w:ascii="Times New Roman" w:eastAsia="Times New Roman" w:hAnsi="Times New Roman" w:cs="Times New Roman"/>
          <w:sz w:val="24"/>
          <w:szCs w:val="24"/>
        </w:rPr>
        <w:t>.</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Namun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tetap</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saja</w:t>
      </w:r>
      <w:proofErr w:type="spellEnd"/>
      <w:r w:rsidRPr="0049554D">
        <w:rPr>
          <w:rFonts w:ascii="Times New Roman" w:eastAsia="Times New Roman" w:hAnsi="Times New Roman" w:cs="Times New Roman"/>
          <w:sz w:val="24"/>
          <w:szCs w:val="24"/>
        </w:rPr>
        <w:t xml:space="preserve"> return-</w:t>
      </w:r>
      <w:proofErr w:type="spellStart"/>
      <w:r w:rsidRPr="0049554D">
        <w:rPr>
          <w:rFonts w:ascii="Times New Roman" w:eastAsia="Times New Roman" w:hAnsi="Times New Roman" w:cs="Times New Roman"/>
          <w:sz w:val="24"/>
          <w:szCs w:val="24"/>
        </w:rPr>
        <w:t>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dibawah</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Kalau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begini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keadaannya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apakah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salah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bila</w:t>
      </w:r>
      <w:proofErr w:type="spellEnd"/>
      <w:r w:rsidRPr="0049554D">
        <w:rPr>
          <w:rFonts w:ascii="Times New Roman" w:eastAsia="Times New Roman" w:hAnsi="Times New Roman" w:cs="Times New Roman"/>
          <w:sz w:val="24"/>
          <w:szCs w:val="24"/>
        </w:rPr>
        <w:t xml:space="preserve"> investor </w:t>
      </w:r>
      <w:proofErr w:type="spellStart"/>
      <w:r w:rsidRPr="0049554D">
        <w:rPr>
          <w:rFonts w:ascii="Times New Roman" w:eastAsia="Times New Roman" w:hAnsi="Times New Roman" w:cs="Times New Roman"/>
          <w:sz w:val="24"/>
          <w:szCs w:val="24"/>
        </w:rPr>
        <w:t>memilih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gramStart"/>
      <w:r w:rsidRPr="0049554D">
        <w:rPr>
          <w:rFonts w:ascii="Times New Roman" w:eastAsia="Times New Roman" w:hAnsi="Times New Roman" w:cs="Times New Roman"/>
          <w:sz w:val="24"/>
          <w:szCs w:val="24"/>
        </w:rPr>
        <w:t>A ?</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Bukankah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menghasilkan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uang</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banyak</w:t>
      </w:r>
      <w:proofErr w:type="spellEnd"/>
      <w:r w:rsidRPr="0049554D">
        <w:rPr>
          <w:rFonts w:ascii="Times New Roman" w:eastAsia="Times New Roman" w:hAnsi="Times New Roman" w:cs="Times New Roman"/>
          <w:sz w:val="24"/>
          <w:szCs w:val="24"/>
        </w:rPr>
        <w:t xml:space="preserve"> ?</w:t>
      </w:r>
      <w:proofErr w:type="gramEnd"/>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Untuk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menjawab</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pertanyaan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perlu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dihitung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berapa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uang</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bisa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dihasilkan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masing-masing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cara</w:t>
      </w:r>
      <w:proofErr w:type="spellEnd"/>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mengasumsikan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uang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sebesar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masing-masing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100 </w:t>
      </w:r>
      <w:proofErr w:type="spellStart"/>
      <w:r w:rsidRPr="0049554D">
        <w:rPr>
          <w:rFonts w:ascii="Times New Roman" w:eastAsia="Times New Roman" w:hAnsi="Times New Roman" w:cs="Times New Roman"/>
          <w:sz w:val="24"/>
          <w:szCs w:val="24"/>
        </w:rPr>
        <w:t>sebagai</w:t>
      </w:r>
      <w:proofErr w:type="spellEnd"/>
      <w:r w:rsidRPr="0049554D">
        <w:rPr>
          <w:rFonts w:ascii="Times New Roman" w:eastAsia="Times New Roman" w:hAnsi="Times New Roman" w:cs="Times New Roman"/>
          <w:sz w:val="24"/>
          <w:szCs w:val="24"/>
        </w:rPr>
        <w:t xml:space="preserve"> modal </w:t>
      </w:r>
      <w:proofErr w:type="spellStart"/>
      <w:r w:rsidRPr="0049554D">
        <w:rPr>
          <w:rFonts w:ascii="Times New Roman" w:eastAsia="Times New Roman" w:hAnsi="Times New Roman" w:cs="Times New Roman"/>
          <w:sz w:val="24"/>
          <w:szCs w:val="24"/>
        </w:rPr>
        <w:t>awal</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dikelola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oleh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kedua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tersebut</w:t>
      </w:r>
      <w:proofErr w:type="spellEnd"/>
      <w:r w:rsidRPr="0049554D">
        <w:rPr>
          <w:rFonts w:ascii="Times New Roman" w:eastAsia="Times New Roman" w:hAnsi="Times New Roman" w:cs="Times New Roman"/>
          <w:sz w:val="24"/>
          <w:szCs w:val="24"/>
        </w:rPr>
        <w:t xml:space="preserve">. Dana </w:t>
      </w:r>
      <w:proofErr w:type="spellStart"/>
      <w:r w:rsidRPr="0049554D">
        <w:rPr>
          <w:rFonts w:ascii="Times New Roman" w:eastAsia="Times New Roman" w:hAnsi="Times New Roman" w:cs="Times New Roman"/>
          <w:sz w:val="24"/>
          <w:szCs w:val="24"/>
        </w:rPr>
        <w:t>awal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100 </w:t>
      </w:r>
      <w:proofErr w:type="spellStart"/>
      <w:r w:rsidRPr="0049554D">
        <w:rPr>
          <w:rFonts w:ascii="Times New Roman" w:eastAsia="Times New Roman" w:hAnsi="Times New Roman" w:cs="Times New Roman"/>
          <w:sz w:val="24"/>
          <w:szCs w:val="24"/>
        </w:rPr>
        <w:t>ditahun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pertama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dikelola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akan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menjadi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140 </w:t>
      </w:r>
      <w:proofErr w:type="gramStart"/>
      <w:r w:rsidRPr="0049554D">
        <w:rPr>
          <w:rFonts w:ascii="Times New Roman" w:eastAsia="Times New Roman" w:hAnsi="Times New Roman" w:cs="Times New Roman"/>
          <w:sz w:val="24"/>
          <w:szCs w:val="24"/>
        </w:rPr>
        <w:t>( =</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100 x 1.40) </w:t>
      </w:r>
      <w:proofErr w:type="spellStart"/>
      <w:r w:rsidRPr="0049554D">
        <w:rPr>
          <w:rFonts w:ascii="Times New Roman" w:eastAsia="Times New Roman" w:hAnsi="Times New Roman" w:cs="Times New Roman"/>
          <w:sz w:val="24"/>
          <w:szCs w:val="24"/>
        </w:rPr>
        <w:t>sedangkan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B </w:t>
      </w:r>
      <w:proofErr w:type="spellStart"/>
      <w:r w:rsidRPr="0049554D">
        <w:rPr>
          <w:rFonts w:ascii="Times New Roman" w:eastAsia="Times New Roman" w:hAnsi="Times New Roman" w:cs="Times New Roman"/>
          <w:sz w:val="24"/>
          <w:szCs w:val="24"/>
        </w:rPr>
        <w:t>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awal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100 </w:t>
      </w:r>
      <w:proofErr w:type="spellStart"/>
      <w:r w:rsidRPr="0049554D">
        <w:rPr>
          <w:rFonts w:ascii="Times New Roman" w:eastAsia="Times New Roman" w:hAnsi="Times New Roman" w:cs="Times New Roman"/>
          <w:sz w:val="24"/>
          <w:szCs w:val="24"/>
        </w:rPr>
        <w:t>menjadi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115 ( =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100 x 1.15 ).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kedua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kelolaan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sebesar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140 </w:t>
      </w:r>
      <w:proofErr w:type="spellStart"/>
      <w:r w:rsidRPr="0049554D">
        <w:rPr>
          <w:rFonts w:ascii="Times New Roman" w:eastAsia="Times New Roman" w:hAnsi="Times New Roman" w:cs="Times New Roman"/>
          <w:sz w:val="24"/>
          <w:szCs w:val="24"/>
        </w:rPr>
        <w:t>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naik</w:t>
      </w:r>
      <w:proofErr w:type="spellEnd"/>
      <w:r w:rsidRPr="0049554D">
        <w:rPr>
          <w:rFonts w:ascii="Times New Roman" w:eastAsia="Times New Roman" w:hAnsi="Times New Roman" w:cs="Times New Roman"/>
          <w:sz w:val="24"/>
          <w:szCs w:val="24"/>
        </w:rPr>
        <w:t xml:space="preserve"> 50% </w:t>
      </w:r>
      <w:proofErr w:type="spellStart"/>
      <w:r w:rsidRPr="0049554D">
        <w:rPr>
          <w:rFonts w:ascii="Times New Roman" w:eastAsia="Times New Roman" w:hAnsi="Times New Roman" w:cs="Times New Roman"/>
          <w:sz w:val="24"/>
          <w:szCs w:val="24"/>
        </w:rPr>
        <w:t>menjadi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210 ( =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140 x 1.50 ) </w:t>
      </w:r>
      <w:proofErr w:type="spellStart"/>
      <w:r w:rsidRPr="0049554D">
        <w:rPr>
          <w:rFonts w:ascii="Times New Roman" w:eastAsia="Times New Roman" w:hAnsi="Times New Roman" w:cs="Times New Roman"/>
          <w:sz w:val="24"/>
          <w:szCs w:val="24"/>
        </w:rPr>
        <w:t>sedangkan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kelolaan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B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kedua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naik</w:t>
      </w:r>
      <w:proofErr w:type="spellEnd"/>
      <w:r w:rsidRPr="0049554D">
        <w:rPr>
          <w:rFonts w:ascii="Times New Roman" w:eastAsia="Times New Roman" w:hAnsi="Times New Roman" w:cs="Times New Roman"/>
          <w:sz w:val="24"/>
          <w:szCs w:val="24"/>
        </w:rPr>
        <w:t xml:space="preserve"> 15% </w:t>
      </w:r>
      <w:proofErr w:type="spellStart"/>
      <w:r w:rsidRPr="0049554D">
        <w:rPr>
          <w:rFonts w:ascii="Times New Roman" w:eastAsia="Times New Roman" w:hAnsi="Times New Roman" w:cs="Times New Roman"/>
          <w:sz w:val="24"/>
          <w:szCs w:val="24"/>
        </w:rPr>
        <w:t>menjadi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lastRenderedPageBreak/>
        <w:t>Rp</w:t>
      </w:r>
      <w:proofErr w:type="spellEnd"/>
      <w:r w:rsidRPr="0049554D">
        <w:rPr>
          <w:rFonts w:ascii="Times New Roman" w:eastAsia="Times New Roman" w:hAnsi="Times New Roman" w:cs="Times New Roman"/>
          <w:sz w:val="24"/>
          <w:szCs w:val="24"/>
        </w:rPr>
        <w:t xml:space="preserve">. 132.3 ( =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115 x 1.15 ) . </w:t>
      </w:r>
      <w:proofErr w:type="spellStart"/>
      <w:proofErr w:type="gramStart"/>
      <w:r w:rsidRPr="0049554D">
        <w:rPr>
          <w:rFonts w:ascii="Times New Roman" w:eastAsia="Times New Roman" w:hAnsi="Times New Roman" w:cs="Times New Roman"/>
          <w:sz w:val="24"/>
          <w:szCs w:val="24"/>
        </w:rPr>
        <w:t>Demikian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seterusnya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selesaikan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perhitungan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hingga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akhir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kelima</w:t>
      </w:r>
      <w:proofErr w:type="spellEnd"/>
      <w:r w:rsidRPr="0049554D">
        <w:rPr>
          <w:rFonts w:ascii="Times New Roman" w:eastAsia="Times New Roman" w:hAnsi="Times New Roman" w:cs="Times New Roman"/>
          <w:sz w:val="24"/>
          <w:szCs w:val="24"/>
        </w:rPr>
        <w:t>.</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Hasil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pengelolaan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kedua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disajikan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tabel</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berikut</w:t>
      </w:r>
      <w:proofErr w:type="spellEnd"/>
      <w:r w:rsidRPr="0049554D">
        <w:rPr>
          <w:rFonts w:ascii="Times New Roman" w:eastAsia="Times New Roman" w:hAnsi="Times New Roman" w:cs="Times New Roman"/>
          <w:sz w:val="24"/>
          <w:szCs w:val="24"/>
        </w:rPr>
        <w:t xml:space="preserve"> :</w:t>
      </w:r>
      <w:proofErr w:type="gramEnd"/>
    </w:p>
    <w:tbl>
      <w:tblPr>
        <w:tblW w:w="0" w:type="auto"/>
        <w:tblCellSpacing w:w="0" w:type="dxa"/>
        <w:tblCellMar>
          <w:left w:w="0" w:type="dxa"/>
          <w:right w:w="0" w:type="dxa"/>
        </w:tblCellMar>
        <w:tblLook w:val="04A0"/>
      </w:tblPr>
      <w:tblGrid>
        <w:gridCol w:w="764"/>
        <w:gridCol w:w="1183"/>
        <w:gridCol w:w="2123"/>
        <w:gridCol w:w="1170"/>
        <w:gridCol w:w="2110"/>
      </w:tblGrid>
      <w:tr w:rsidR="0049554D" w:rsidRPr="0049554D" w:rsidTr="0049554D">
        <w:trPr>
          <w:tblCellSpacing w:w="0" w:type="dxa"/>
        </w:trPr>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Tahun</w:t>
            </w:r>
            <w:proofErr w:type="spellEnd"/>
          </w:p>
        </w:tc>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A</w:t>
            </w:r>
          </w:p>
        </w:tc>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Hasil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Pengelolaan</w:t>
            </w:r>
            <w:proofErr w:type="spellEnd"/>
            <w:r w:rsidRPr="0049554D">
              <w:rPr>
                <w:rFonts w:ascii="Times New Roman" w:eastAsia="Times New Roman" w:hAnsi="Times New Roman" w:cs="Times New Roman"/>
                <w:sz w:val="24"/>
                <w:szCs w:val="24"/>
              </w:rPr>
              <w:t xml:space="preserve"> A</w:t>
            </w:r>
          </w:p>
        </w:tc>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B</w:t>
            </w:r>
          </w:p>
        </w:tc>
        <w:tc>
          <w:tcPr>
            <w:tcW w:w="0" w:type="auto"/>
            <w:shd w:val="clear" w:color="auto" w:fill="CCCCCC"/>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Hasil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Pengelolaan</w:t>
            </w:r>
            <w:proofErr w:type="spellEnd"/>
            <w:r w:rsidRPr="0049554D">
              <w:rPr>
                <w:rFonts w:ascii="Times New Roman" w:eastAsia="Times New Roman" w:hAnsi="Times New Roman" w:cs="Times New Roman"/>
                <w:sz w:val="24"/>
                <w:szCs w:val="24"/>
              </w:rPr>
              <w:t xml:space="preserve"> B</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40%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140.0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115.0</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2</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50%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210.0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132.3</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3</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-20%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168.0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152.1</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4</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60%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268.8</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174.9</w:t>
            </w:r>
          </w:p>
        </w:tc>
      </w:tr>
      <w:tr w:rsidR="0049554D" w:rsidRPr="0049554D" w:rsidTr="0049554D">
        <w:trPr>
          <w:tblCellSpacing w:w="0" w:type="dxa"/>
        </w:trPr>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30%</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188.2</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15%</w:t>
            </w:r>
          </w:p>
        </w:tc>
        <w:tc>
          <w:tcPr>
            <w:tcW w:w="0" w:type="auto"/>
            <w:tcMar>
              <w:top w:w="75" w:type="dxa"/>
              <w:left w:w="75" w:type="dxa"/>
              <w:bottom w:w="75" w:type="dxa"/>
              <w:right w:w="75" w:type="dxa"/>
            </w:tcMar>
            <w:vAlign w:val="center"/>
            <w:hideMark/>
          </w:tcPr>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201.1</w:t>
            </w:r>
          </w:p>
        </w:tc>
      </w:tr>
    </w:tbl>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Tampak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disini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hasil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kelolaan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B </w:t>
      </w:r>
      <w:proofErr w:type="gramStart"/>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proofErr w:type="gramEnd"/>
      <w:r w:rsidRPr="0049554D">
        <w:rPr>
          <w:rFonts w:ascii="Times New Roman" w:eastAsia="Times New Roman" w:hAnsi="Times New Roman" w:cs="Times New Roman"/>
          <w:sz w:val="24"/>
          <w:szCs w:val="24"/>
        </w:rPr>
        <w:t xml:space="preserve">. 201.1 ) </w:t>
      </w:r>
      <w:proofErr w:type="spellStart"/>
      <w:r w:rsidRPr="0049554D">
        <w:rPr>
          <w:rFonts w:ascii="Times New Roman" w:eastAsia="Times New Roman" w:hAnsi="Times New Roman" w:cs="Times New Roman"/>
          <w:sz w:val="24"/>
          <w:szCs w:val="24"/>
        </w:rPr>
        <w:t>lebih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tinggi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dibanding</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188.2 ).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demikian</w:t>
      </w:r>
      <w:proofErr w:type="spellEnd"/>
      <w:r w:rsidRPr="0049554D">
        <w:rPr>
          <w:rFonts w:ascii="Times New Roman" w:eastAsia="Times New Roman" w:hAnsi="Times New Roman" w:cs="Times New Roman"/>
          <w:sz w:val="24"/>
          <w:szCs w:val="24"/>
        </w:rPr>
        <w:t xml:space="preserve"> investor </w:t>
      </w:r>
      <w:proofErr w:type="spellStart"/>
      <w:r w:rsidRPr="0049554D">
        <w:rPr>
          <w:rFonts w:ascii="Times New Roman" w:eastAsia="Times New Roman" w:hAnsi="Times New Roman" w:cs="Times New Roman"/>
          <w:sz w:val="24"/>
          <w:szCs w:val="24"/>
        </w:rPr>
        <w:t>seharusnya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memilih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B yang </w:t>
      </w:r>
      <w:proofErr w:type="spellStart"/>
      <w:r w:rsidRPr="0049554D">
        <w:rPr>
          <w:rFonts w:ascii="Times New Roman" w:eastAsia="Times New Roman" w:hAnsi="Times New Roman" w:cs="Times New Roman"/>
          <w:sz w:val="24"/>
          <w:szCs w:val="24"/>
        </w:rPr>
        <w:t>sekilas</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tampak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memberikan</w:t>
      </w:r>
      <w:proofErr w:type="spellEnd"/>
      <w:r w:rsidRPr="0049554D">
        <w:rPr>
          <w:rFonts w:ascii="Times New Roman" w:eastAsia="Times New Roman" w:hAnsi="Times New Roman" w:cs="Times New Roman"/>
          <w:sz w:val="24"/>
          <w:szCs w:val="24"/>
        </w:rPr>
        <w:t xml:space="preserve"> return 15% </w:t>
      </w:r>
      <w:proofErr w:type="spellStart"/>
      <w:r w:rsidRPr="0049554D">
        <w:rPr>
          <w:rFonts w:ascii="Times New Roman" w:eastAsia="Times New Roman" w:hAnsi="Times New Roman" w:cs="Times New Roman"/>
          <w:sz w:val="24"/>
          <w:szCs w:val="24"/>
        </w:rPr>
        <w:t>saja</w:t>
      </w:r>
      <w:proofErr w:type="spellEnd"/>
      <w:r w:rsidRPr="0049554D">
        <w:rPr>
          <w:rFonts w:ascii="Times New Roman" w:eastAsia="Times New Roman" w:hAnsi="Times New Roman" w:cs="Times New Roman"/>
          <w:sz w:val="24"/>
          <w:szCs w:val="24"/>
        </w:rPr>
        <w:t>.</w:t>
      </w:r>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rPr>
        <w:t xml:space="preserve">Dari </w:t>
      </w:r>
      <w:proofErr w:type="spellStart"/>
      <w:r w:rsidRPr="0049554D">
        <w:rPr>
          <w:rFonts w:ascii="Times New Roman" w:eastAsia="Times New Roman" w:hAnsi="Times New Roman" w:cs="Times New Roman"/>
          <w:sz w:val="24"/>
          <w:szCs w:val="24"/>
        </w:rPr>
        <w:t>sini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bisa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menarik</w:t>
      </w:r>
      <w:proofErr w:type="spellEnd"/>
      <w:r w:rsidRPr="0049554D">
        <w:rPr>
          <w:rFonts w:ascii="Times New Roman" w:eastAsia="Times New Roman" w:hAnsi="Times New Roman" w:cs="Times New Roman"/>
          <w:sz w:val="24"/>
          <w:szCs w:val="24"/>
        </w:rPr>
        <w:t xml:space="preserve"> paling </w:t>
      </w:r>
      <w:proofErr w:type="spellStart"/>
      <w:r w:rsidRPr="0049554D">
        <w:rPr>
          <w:rFonts w:ascii="Times New Roman" w:eastAsia="Times New Roman" w:hAnsi="Times New Roman" w:cs="Times New Roman"/>
          <w:sz w:val="24"/>
          <w:szCs w:val="24"/>
        </w:rPr>
        <w:t>tidak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tiga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pelajaran</w:t>
      </w:r>
      <w:proofErr w:type="spellEnd"/>
      <w:r w:rsidRPr="0049554D">
        <w:rPr>
          <w:rFonts w:ascii="Times New Roman" w:eastAsia="Times New Roman" w:hAnsi="Times New Roman" w:cs="Times New Roman"/>
          <w:sz w:val="24"/>
          <w:szCs w:val="24"/>
        </w:rPr>
        <w:t xml:space="preserve"> </w:t>
      </w:r>
      <w:proofErr w:type="spellStart"/>
      <w:proofErr w:type="gramStart"/>
      <w:r w:rsidRPr="0049554D">
        <w:rPr>
          <w:rFonts w:ascii="Times New Roman" w:eastAsia="Times New Roman" w:hAnsi="Times New Roman" w:cs="Times New Roman"/>
          <w:sz w:val="24"/>
          <w:szCs w:val="24"/>
        </w:rPr>
        <w:t>yaitu</w:t>
      </w:r>
      <w:proofErr w:type="spellEnd"/>
      <w:r w:rsidRPr="0049554D">
        <w:rPr>
          <w:rFonts w:ascii="Times New Roman" w:eastAsia="Times New Roman" w:hAnsi="Times New Roman" w:cs="Times New Roman"/>
          <w:sz w:val="24"/>
          <w:szCs w:val="24"/>
        </w:rPr>
        <w:t xml:space="preserve"> :</w:t>
      </w:r>
      <w:proofErr w:type="gramEnd"/>
    </w:p>
    <w:p w:rsidR="0049554D" w:rsidRPr="0049554D" w:rsidRDefault="0049554D" w:rsidP="0049554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9554D">
        <w:rPr>
          <w:rFonts w:ascii="Times New Roman" w:eastAsia="Times New Roman" w:hAnsi="Times New Roman" w:cs="Times New Roman"/>
          <w:sz w:val="24"/>
          <w:szCs w:val="24"/>
        </w:rPr>
        <w:t>untuk</w:t>
      </w:r>
      <w:proofErr w:type="spellEnd"/>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menghitung</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gunakanlah</w:t>
      </w:r>
      <w:proofErr w:type="spellEnd"/>
      <w:r w:rsidRPr="0049554D">
        <w:rPr>
          <w:rFonts w:ascii="Times New Roman" w:eastAsia="Times New Roman" w:hAnsi="Times New Roman" w:cs="Times New Roman"/>
          <w:sz w:val="24"/>
          <w:szCs w:val="24"/>
        </w:rPr>
        <w:t xml:space="preserve"> geometric return yang </w:t>
      </w:r>
      <w:proofErr w:type="spellStart"/>
      <w:r w:rsidRPr="0049554D">
        <w:rPr>
          <w:rFonts w:ascii="Times New Roman" w:eastAsia="Times New Roman" w:hAnsi="Times New Roman" w:cs="Times New Roman"/>
          <w:sz w:val="24"/>
          <w:szCs w:val="24"/>
        </w:rPr>
        <w:t>mengukur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berapa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dihasilkan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Jangan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menggunakan</w:t>
      </w:r>
      <w:proofErr w:type="spellEnd"/>
      <w:r w:rsidRPr="0049554D">
        <w:rPr>
          <w:rFonts w:ascii="Times New Roman" w:eastAsia="Times New Roman" w:hAnsi="Times New Roman" w:cs="Times New Roman"/>
          <w:sz w:val="24"/>
          <w:szCs w:val="24"/>
        </w:rPr>
        <w:t xml:space="preserve"> arithmetic return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rata-rata </w:t>
      </w:r>
      <w:proofErr w:type="gramStart"/>
      <w:r w:rsidRPr="0049554D">
        <w:rPr>
          <w:rFonts w:ascii="Times New Roman" w:eastAsia="Times New Roman" w:hAnsi="Times New Roman" w:cs="Times New Roman"/>
          <w:sz w:val="24"/>
          <w:szCs w:val="24"/>
        </w:rPr>
        <w:t>return</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menghitung</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geometric return </w:t>
      </w:r>
      <w:proofErr w:type="spellStart"/>
      <w:r w:rsidRPr="0049554D">
        <w:rPr>
          <w:rFonts w:ascii="Times New Roman" w:eastAsia="Times New Roman" w:hAnsi="Times New Roman" w:cs="Times New Roman"/>
          <w:sz w:val="24"/>
          <w:szCs w:val="24"/>
        </w:rPr>
        <w:t>maka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hasilnya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adalah</w:t>
      </w:r>
      <w:proofErr w:type="spellEnd"/>
      <w:r w:rsidRPr="0049554D">
        <w:rPr>
          <w:rFonts w:ascii="Times New Roman" w:eastAsia="Times New Roman" w:hAnsi="Times New Roman" w:cs="Times New Roman"/>
          <w:sz w:val="24"/>
          <w:szCs w:val="24"/>
        </w:rPr>
        <w:t xml:space="preserve"> 13.48% yang </w:t>
      </w:r>
      <w:proofErr w:type="spellStart"/>
      <w:r w:rsidRPr="0049554D">
        <w:rPr>
          <w:rFonts w:ascii="Times New Roman" w:eastAsia="Times New Roman" w:hAnsi="Times New Roman" w:cs="Times New Roman"/>
          <w:sz w:val="24"/>
          <w:szCs w:val="24"/>
        </w:rPr>
        <w:t>didapat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rumus</w:t>
      </w:r>
      <w:proofErr w:type="spellEnd"/>
      <w:r w:rsidRPr="0049554D">
        <w:rPr>
          <w:rFonts w:ascii="Times New Roman" w:eastAsia="Times New Roman" w:hAnsi="Times New Roman" w:cs="Times New Roman"/>
          <w:sz w:val="24"/>
          <w:szCs w:val="24"/>
        </w:rPr>
        <w:t xml:space="preserve"> [((1+r1)*(1+r2)*(1+r3)*(1+r4) .*(1+rn))^(1/n)]-1 .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kata</w:t>
      </w:r>
      <w:proofErr w:type="spellEnd"/>
      <w:r w:rsidRPr="0049554D">
        <w:rPr>
          <w:rFonts w:ascii="Times New Roman" w:eastAsia="Times New Roman" w:hAnsi="Times New Roman" w:cs="Times New Roman"/>
          <w:sz w:val="24"/>
          <w:szCs w:val="24"/>
        </w:rPr>
        <w:t xml:space="preserve"> lain </w:t>
      </w:r>
      <w:proofErr w:type="spellStart"/>
      <w:r w:rsidRPr="0049554D">
        <w:rPr>
          <w:rFonts w:ascii="Times New Roman" w:eastAsia="Times New Roman" w:hAnsi="Times New Roman" w:cs="Times New Roman"/>
          <w:sz w:val="24"/>
          <w:szCs w:val="24"/>
        </w:rPr>
        <w:t>bila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awal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100 </w:t>
      </w:r>
      <w:proofErr w:type="spellStart"/>
      <w:r w:rsidRPr="0049554D">
        <w:rPr>
          <w:rFonts w:ascii="Times New Roman" w:eastAsia="Times New Roman" w:hAnsi="Times New Roman" w:cs="Times New Roman"/>
          <w:sz w:val="24"/>
          <w:szCs w:val="24"/>
        </w:rPr>
        <w:t>dikelola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oleh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A </w:t>
      </w:r>
      <w:proofErr w:type="spellStart"/>
      <w:r w:rsidRPr="0049554D">
        <w:rPr>
          <w:rFonts w:ascii="Times New Roman" w:eastAsia="Times New Roman" w:hAnsi="Times New Roman" w:cs="Times New Roman"/>
          <w:sz w:val="24"/>
          <w:szCs w:val="24"/>
        </w:rPr>
        <w:t>selama</w:t>
      </w:r>
      <w:proofErr w:type="spellEnd"/>
      <w:r w:rsidRPr="0049554D">
        <w:rPr>
          <w:rFonts w:ascii="Times New Roman" w:eastAsia="Times New Roman" w:hAnsi="Times New Roman" w:cs="Times New Roman"/>
          <w:sz w:val="24"/>
          <w:szCs w:val="24"/>
        </w:rPr>
        <w:t xml:space="preserve"> lima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konsisten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sebesar</w:t>
      </w:r>
      <w:proofErr w:type="spellEnd"/>
      <w:r w:rsidRPr="0049554D">
        <w:rPr>
          <w:rFonts w:ascii="Times New Roman" w:eastAsia="Times New Roman" w:hAnsi="Times New Roman" w:cs="Times New Roman"/>
          <w:sz w:val="24"/>
          <w:szCs w:val="24"/>
        </w:rPr>
        <w:t xml:space="preserve"> 13.48% </w:t>
      </w:r>
      <w:proofErr w:type="spellStart"/>
      <w:r w:rsidRPr="0049554D">
        <w:rPr>
          <w:rFonts w:ascii="Times New Roman" w:eastAsia="Times New Roman" w:hAnsi="Times New Roman" w:cs="Times New Roman"/>
          <w:sz w:val="24"/>
          <w:szCs w:val="24"/>
        </w:rPr>
        <w:t>maka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akhir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kelima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hasilnya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adalah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Rp</w:t>
      </w:r>
      <w:proofErr w:type="spellEnd"/>
      <w:r w:rsidRPr="0049554D">
        <w:rPr>
          <w:rFonts w:ascii="Times New Roman" w:eastAsia="Times New Roman" w:hAnsi="Times New Roman" w:cs="Times New Roman"/>
          <w:sz w:val="24"/>
          <w:szCs w:val="24"/>
        </w:rPr>
        <w:t xml:space="preserve">. 188.2 </w:t>
      </w:r>
      <w:proofErr w:type="spellStart"/>
      <w:r w:rsidRPr="0049554D">
        <w:rPr>
          <w:rFonts w:ascii="Times New Roman" w:eastAsia="Times New Roman" w:hAnsi="Times New Roman" w:cs="Times New Roman"/>
          <w:sz w:val="24"/>
          <w:szCs w:val="24"/>
        </w:rPr>
        <w:t>seperti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terlihat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tabel</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Singkat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kata</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sebenarnya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bukan</w:t>
      </w:r>
      <w:proofErr w:type="spellEnd"/>
      <w:r w:rsidRPr="0049554D">
        <w:rPr>
          <w:rFonts w:ascii="Times New Roman" w:eastAsia="Times New Roman" w:hAnsi="Times New Roman" w:cs="Times New Roman"/>
          <w:sz w:val="24"/>
          <w:szCs w:val="24"/>
        </w:rPr>
        <w:t xml:space="preserve"> 20% </w:t>
      </w:r>
      <w:proofErr w:type="spellStart"/>
      <w:r w:rsidRPr="0049554D">
        <w:rPr>
          <w:rFonts w:ascii="Times New Roman" w:eastAsia="Times New Roman" w:hAnsi="Times New Roman" w:cs="Times New Roman"/>
          <w:sz w:val="24"/>
          <w:szCs w:val="24"/>
        </w:rPr>
        <w:t>seperti</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dia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klaim</w:t>
      </w:r>
      <w:proofErr w:type="spellEnd"/>
      <w:r w:rsidRPr="0049554D">
        <w:rPr>
          <w:rFonts w:ascii="Times New Roman" w:eastAsia="Times New Roman" w:hAnsi="Times New Roman" w:cs="Times New Roman"/>
          <w:sz w:val="24"/>
          <w:szCs w:val="24"/>
        </w:rPr>
        <w:t>,</w:t>
      </w:r>
    </w:p>
    <w:p w:rsidR="0049554D" w:rsidRPr="0049554D" w:rsidRDefault="0049554D" w:rsidP="004955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lang w:val="fi-FI"/>
        </w:rPr>
        <w:t>selain perhitungan return, perhatikan resiko yang dinyatakan dari konsistensi return. Semakin konsisten kinerjanya semakin kecil resikonya. Apa jadinya bila investor menginvestasikan dana misalnya pada awal tahun kelima, investor tersebut akan kehilangan 30% dananya. Dengan manajer investasi yang volatil kinerjanya kita tidak tahu kapan saat yang menguntungkan untuk berinvestasi,</w:t>
      </w:r>
    </w:p>
    <w:p w:rsidR="0049554D" w:rsidRPr="0049554D" w:rsidRDefault="0049554D" w:rsidP="004955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554D">
        <w:rPr>
          <w:rFonts w:ascii="Times New Roman" w:eastAsia="Times New Roman" w:hAnsi="Times New Roman" w:cs="Times New Roman"/>
          <w:sz w:val="24"/>
          <w:szCs w:val="24"/>
          <w:lang w:val="fi-FI"/>
        </w:rPr>
        <w:t>sebelum memilih manajer investasi, asumsikan hal terburuk yang bisa terjadi dengan berinvestasi pada tahun terburuk dan lihat apakah kita sanggup menerima resiko sebesar itu.</w:t>
      </w:r>
    </w:p>
    <w:p w:rsidR="0049554D" w:rsidRPr="0049554D" w:rsidRDefault="0049554D" w:rsidP="0049554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554D">
        <w:rPr>
          <w:rFonts w:ascii="Times New Roman" w:eastAsia="Times New Roman" w:hAnsi="Times New Roman" w:cs="Times New Roman"/>
          <w:sz w:val="24"/>
          <w:szCs w:val="24"/>
        </w:rPr>
        <w:t>Masih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banyak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lagi</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harus</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diperhatikan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selain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faktor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seperti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siapa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tim</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bagaimana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pengambilan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suatu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keputusan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bagaimana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kredibilitas</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perusahaan</w:t>
      </w:r>
      <w:proofErr w:type="spellEnd"/>
      <w:r w:rsidRPr="0049554D">
        <w:rPr>
          <w:rFonts w:ascii="Times New Roman" w:eastAsia="Times New Roman" w:hAnsi="Times New Roman" w:cs="Times New Roman"/>
          <w:sz w:val="24"/>
          <w:szCs w:val="24"/>
        </w:rPr>
        <w:t xml:space="preserve"> / </w:t>
      </w:r>
      <w:proofErr w:type="spellStart"/>
      <w:r w:rsidRPr="0049554D">
        <w:rPr>
          <w:rFonts w:ascii="Times New Roman" w:eastAsia="Times New Roman" w:hAnsi="Times New Roman" w:cs="Times New Roman"/>
          <w:sz w:val="24"/>
          <w:szCs w:val="24"/>
        </w:rPr>
        <w:t>grup</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afiliasinya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kebijakan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peraturan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perpajakan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masih</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banyak</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lagi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informasi</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bisa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digali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dari</w:t>
      </w:r>
      <w:proofErr w:type="spellEnd"/>
      <w:r w:rsidRPr="0049554D">
        <w:rPr>
          <w:rFonts w:ascii="Times New Roman" w:eastAsia="Times New Roman" w:hAnsi="Times New Roman" w:cs="Times New Roman"/>
          <w:sz w:val="24"/>
          <w:szCs w:val="24"/>
        </w:rPr>
        <w:t xml:space="preserve"> prospectus, company profile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laporan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tahunan</w:t>
      </w:r>
      <w:proofErr w:type="spellEnd"/>
      <w:r w:rsidRPr="0049554D">
        <w:rPr>
          <w:rFonts w:ascii="Times New Roman" w:eastAsia="Times New Roman" w:hAnsi="Times New Roman" w:cs="Times New Roman"/>
          <w:sz w:val="24"/>
          <w:szCs w:val="24"/>
        </w:rPr>
        <w:t xml:space="preserve"> ( annual report ). </w:t>
      </w:r>
      <w:proofErr w:type="spellStart"/>
      <w:r w:rsidRPr="0049554D">
        <w:rPr>
          <w:rFonts w:ascii="Times New Roman" w:eastAsia="Times New Roman" w:hAnsi="Times New Roman" w:cs="Times New Roman"/>
          <w:sz w:val="24"/>
          <w:szCs w:val="24"/>
        </w:rPr>
        <w:t>Namun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dengan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memperhatikan</w:t>
      </w:r>
      <w:proofErr w:type="spellEnd"/>
      <w:r w:rsidRPr="0049554D">
        <w:rPr>
          <w:rFonts w:ascii="Times New Roman" w:eastAsia="Times New Roman" w:hAnsi="Times New Roman" w:cs="Times New Roman"/>
          <w:sz w:val="24"/>
          <w:szCs w:val="24"/>
        </w:rPr>
        <w:t xml:space="preserve"> return </w:t>
      </w:r>
      <w:proofErr w:type="spellStart"/>
      <w:r w:rsidRPr="0049554D">
        <w:rPr>
          <w:rFonts w:ascii="Times New Roman" w:eastAsia="Times New Roman" w:hAnsi="Times New Roman" w:cs="Times New Roman"/>
          <w:sz w:val="24"/>
          <w:szCs w:val="24"/>
        </w:rPr>
        <w:t>dan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resiko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setidaknya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kita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bisa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menghindari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potensi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kerugian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apabila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ada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manajer</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investasi</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atau</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agen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penjual</w:t>
      </w:r>
      <w:proofErr w:type="spellEnd"/>
      <w:r w:rsidRPr="0049554D">
        <w:rPr>
          <w:rFonts w:ascii="Times New Roman" w:eastAsia="Times New Roman" w:hAnsi="Times New Roman" w:cs="Times New Roman"/>
          <w:sz w:val="24"/>
          <w:szCs w:val="24"/>
        </w:rPr>
        <w:t xml:space="preserve"> yang </w:t>
      </w:r>
      <w:proofErr w:type="spellStart"/>
      <w:r w:rsidRPr="0049554D">
        <w:rPr>
          <w:rFonts w:ascii="Times New Roman" w:eastAsia="Times New Roman" w:hAnsi="Times New Roman" w:cs="Times New Roman"/>
          <w:sz w:val="24"/>
          <w:szCs w:val="24"/>
        </w:rPr>
        <w:t>menyembunyikan</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kinerjanya</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dibalik</w:t>
      </w:r>
      <w:proofErr w:type="spellEnd"/>
      <w:r w:rsidRPr="0049554D">
        <w:rPr>
          <w:rFonts w:ascii="Times New Roman" w:eastAsia="Times New Roman" w:hAnsi="Times New Roman" w:cs="Times New Roman"/>
          <w:sz w:val="24"/>
          <w:szCs w:val="24"/>
        </w:rPr>
        <w:t xml:space="preserve"> return </w:t>
      </w:r>
      <w:proofErr w:type="gramStart"/>
      <w:r w:rsidRPr="0049554D">
        <w:rPr>
          <w:rFonts w:ascii="Times New Roman" w:eastAsia="Times New Roman" w:hAnsi="Times New Roman" w:cs="Times New Roman"/>
          <w:sz w:val="24"/>
          <w:szCs w:val="24"/>
        </w:rPr>
        <w:t>yang ”</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tinggi</w:t>
      </w:r>
      <w:proofErr w:type="spellEnd"/>
      <w:r w:rsidRPr="0049554D">
        <w:rPr>
          <w:rFonts w:ascii="Times New Roman" w:eastAsia="Times New Roman" w:hAnsi="Times New Roman" w:cs="Times New Roman"/>
          <w:sz w:val="24"/>
          <w:szCs w:val="24"/>
        </w:rPr>
        <w:t xml:space="preserve"> “.</w:t>
      </w:r>
    </w:p>
    <w:p w:rsidR="0049554D" w:rsidRPr="0049554D" w:rsidRDefault="0049554D" w:rsidP="0049554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9554D">
        <w:rPr>
          <w:rFonts w:ascii="Times New Roman" w:eastAsia="Times New Roman" w:hAnsi="Times New Roman" w:cs="Times New Roman"/>
          <w:sz w:val="24"/>
          <w:szCs w:val="24"/>
        </w:rPr>
        <w:t>Oleh</w:t>
      </w:r>
      <w:proofErr w:type="spellEnd"/>
      <w:r w:rsidRPr="0049554D">
        <w:rPr>
          <w:rFonts w:ascii="Times New Roman" w:eastAsia="Times New Roman" w:hAnsi="Times New Roman" w:cs="Times New Roman"/>
          <w:sz w:val="24"/>
          <w:szCs w:val="24"/>
        </w:rPr>
        <w:t xml:space="preserve"> :</w:t>
      </w:r>
      <w:proofErr w:type="gram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Parto</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Kawito</w:t>
      </w:r>
      <w:proofErr w:type="spellEnd"/>
      <w:r w:rsidRPr="0049554D">
        <w:rPr>
          <w:rFonts w:ascii="Times New Roman" w:eastAsia="Times New Roman" w:hAnsi="Times New Roman" w:cs="Times New Roman"/>
          <w:sz w:val="24"/>
          <w:szCs w:val="24"/>
        </w:rPr>
        <w:t xml:space="preserve"> – </w:t>
      </w:r>
      <w:proofErr w:type="spellStart"/>
      <w:r w:rsidRPr="0049554D">
        <w:rPr>
          <w:rFonts w:ascii="Times New Roman" w:eastAsia="Times New Roman" w:hAnsi="Times New Roman" w:cs="Times New Roman"/>
          <w:sz w:val="24"/>
          <w:szCs w:val="24"/>
        </w:rPr>
        <w:t>Pengamat</w:t>
      </w:r>
      <w:proofErr w:type="spellEnd"/>
      <w:r w:rsidRPr="0049554D">
        <w:rPr>
          <w:rFonts w:ascii="Times New Roman" w:eastAsia="Times New Roman" w:hAnsi="Times New Roman" w:cs="Times New Roman"/>
          <w:sz w:val="24"/>
          <w:szCs w:val="24"/>
        </w:rPr>
        <w:t xml:space="preserve"> </w:t>
      </w:r>
      <w:proofErr w:type="spellStart"/>
      <w:r w:rsidRPr="0049554D">
        <w:rPr>
          <w:rFonts w:ascii="Times New Roman" w:eastAsia="Times New Roman" w:hAnsi="Times New Roman" w:cs="Times New Roman"/>
          <w:sz w:val="24"/>
          <w:szCs w:val="24"/>
        </w:rPr>
        <w:t>Pasar</w:t>
      </w:r>
      <w:proofErr w:type="spellEnd"/>
      <w:r w:rsidRPr="0049554D">
        <w:rPr>
          <w:rFonts w:ascii="Times New Roman" w:eastAsia="Times New Roman" w:hAnsi="Times New Roman" w:cs="Times New Roman"/>
          <w:sz w:val="24"/>
          <w:szCs w:val="24"/>
        </w:rPr>
        <w:t xml:space="preserve"> Modal</w:t>
      </w:r>
    </w:p>
    <w:sectPr w:rsidR="0049554D" w:rsidRPr="0049554D" w:rsidSect="00B24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E63FB"/>
    <w:multiLevelType w:val="multilevel"/>
    <w:tmpl w:val="D1D8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54D"/>
    <w:rsid w:val="0049554D"/>
    <w:rsid w:val="00B24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40"/>
  </w:style>
  <w:style w:type="paragraph" w:styleId="Heading2">
    <w:name w:val="heading 2"/>
    <w:basedOn w:val="Normal"/>
    <w:link w:val="Heading2Char"/>
    <w:uiPriority w:val="9"/>
    <w:qFormat/>
    <w:rsid w:val="004955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554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9554D"/>
    <w:rPr>
      <w:color w:val="0000FF"/>
      <w:u w:val="single"/>
    </w:rPr>
  </w:style>
  <w:style w:type="paragraph" w:styleId="NormalWeb">
    <w:name w:val="Normal (Web)"/>
    <w:basedOn w:val="Normal"/>
    <w:uiPriority w:val="99"/>
    <w:semiHidden/>
    <w:unhideWhenUsed/>
    <w:rsid w:val="00495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d-menu">
    <w:name w:val="jd-menu"/>
    <w:basedOn w:val="DefaultParagraphFont"/>
    <w:rsid w:val="0049554D"/>
  </w:style>
</w:styles>
</file>

<file path=word/webSettings.xml><?xml version="1.0" encoding="utf-8"?>
<w:webSettings xmlns:r="http://schemas.openxmlformats.org/officeDocument/2006/relationships" xmlns:w="http://schemas.openxmlformats.org/wordprocessingml/2006/main">
  <w:divs>
    <w:div w:id="1035155763">
      <w:bodyDiv w:val="1"/>
      <w:marLeft w:val="0"/>
      <w:marRight w:val="0"/>
      <w:marTop w:val="0"/>
      <w:marBottom w:val="0"/>
      <w:divBdr>
        <w:top w:val="none" w:sz="0" w:space="0" w:color="auto"/>
        <w:left w:val="none" w:sz="0" w:space="0" w:color="auto"/>
        <w:bottom w:val="none" w:sz="0" w:space="0" w:color="auto"/>
        <w:right w:val="none" w:sz="0" w:space="0" w:color="auto"/>
      </w:divBdr>
      <w:divsChild>
        <w:div w:id="1750226768">
          <w:marLeft w:val="0"/>
          <w:marRight w:val="0"/>
          <w:marTop w:val="0"/>
          <w:marBottom w:val="0"/>
          <w:divBdr>
            <w:top w:val="none" w:sz="0" w:space="0" w:color="auto"/>
            <w:left w:val="none" w:sz="0" w:space="0" w:color="auto"/>
            <w:bottom w:val="none" w:sz="0" w:space="0" w:color="auto"/>
            <w:right w:val="none" w:sz="0" w:space="0" w:color="auto"/>
          </w:divBdr>
          <w:divsChild>
            <w:div w:id="453602412">
              <w:marLeft w:val="0"/>
              <w:marRight w:val="0"/>
              <w:marTop w:val="0"/>
              <w:marBottom w:val="0"/>
              <w:divBdr>
                <w:top w:val="none" w:sz="0" w:space="0" w:color="auto"/>
                <w:left w:val="none" w:sz="0" w:space="0" w:color="auto"/>
                <w:bottom w:val="none" w:sz="0" w:space="0" w:color="auto"/>
                <w:right w:val="none" w:sz="0" w:space="0" w:color="auto"/>
              </w:divBdr>
            </w:div>
            <w:div w:id="650017094">
              <w:marLeft w:val="0"/>
              <w:marRight w:val="0"/>
              <w:marTop w:val="0"/>
              <w:marBottom w:val="0"/>
              <w:divBdr>
                <w:top w:val="none" w:sz="0" w:space="0" w:color="auto"/>
                <w:left w:val="none" w:sz="0" w:space="0" w:color="auto"/>
                <w:bottom w:val="none" w:sz="0" w:space="0" w:color="auto"/>
                <w:right w:val="none" w:sz="0" w:space="0" w:color="auto"/>
              </w:divBdr>
            </w:div>
            <w:div w:id="7244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6573</Characters>
  <Application>Microsoft Office Word</Application>
  <DocSecurity>0</DocSecurity>
  <Lines>54</Lines>
  <Paragraphs>15</Paragraphs>
  <ScaleCrop>false</ScaleCrop>
  <Company>Derazona Air Service</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Finance</cp:lastModifiedBy>
  <cp:revision>1</cp:revision>
  <dcterms:created xsi:type="dcterms:W3CDTF">2013-07-03T09:22:00Z</dcterms:created>
  <dcterms:modified xsi:type="dcterms:W3CDTF">2013-07-03T09:23:00Z</dcterms:modified>
</cp:coreProperties>
</file>